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00882" w14:textId="5EF77CB4" w:rsidR="00740690" w:rsidRPr="00BD3B80" w:rsidRDefault="0023039F">
      <w:pPr>
        <w:rPr>
          <w:b/>
          <w:sz w:val="32"/>
        </w:rPr>
      </w:pPr>
      <w:r w:rsidRPr="00BD3B80">
        <w:rPr>
          <w:b/>
          <w:sz w:val="32"/>
        </w:rPr>
        <w:t xml:space="preserve">Trek Peru’s </w:t>
      </w:r>
      <w:proofErr w:type="spellStart"/>
      <w:r w:rsidRPr="00BD3B80">
        <w:rPr>
          <w:b/>
          <w:sz w:val="32"/>
        </w:rPr>
        <w:t>Ausungate</w:t>
      </w:r>
      <w:proofErr w:type="spellEnd"/>
      <w:r w:rsidRPr="00BD3B80">
        <w:rPr>
          <w:b/>
          <w:sz w:val="32"/>
        </w:rPr>
        <w:t xml:space="preserve"> Circuit and Rainbow Mountain</w:t>
      </w:r>
      <w:r w:rsidR="00BD3B80">
        <w:rPr>
          <w:b/>
          <w:sz w:val="32"/>
        </w:rPr>
        <w:t>,</w:t>
      </w:r>
      <w:r w:rsidRPr="00BD3B80">
        <w:rPr>
          <w:b/>
          <w:sz w:val="32"/>
        </w:rPr>
        <w:t xml:space="preserve"> </w:t>
      </w:r>
      <w:r w:rsidR="006C001B">
        <w:rPr>
          <w:b/>
          <w:sz w:val="32"/>
        </w:rPr>
        <w:t xml:space="preserve">early </w:t>
      </w:r>
      <w:r w:rsidRPr="00BD3B80">
        <w:rPr>
          <w:b/>
          <w:sz w:val="32"/>
        </w:rPr>
        <w:t>June</w:t>
      </w:r>
      <w:r w:rsidR="00BD3B80">
        <w:rPr>
          <w:b/>
          <w:sz w:val="32"/>
        </w:rPr>
        <w:t xml:space="preserve"> 2</w:t>
      </w:r>
      <w:r w:rsidRPr="00BD3B80">
        <w:rPr>
          <w:b/>
          <w:sz w:val="32"/>
        </w:rPr>
        <w:t>0</w:t>
      </w:r>
      <w:r w:rsidR="006C001B">
        <w:rPr>
          <w:b/>
          <w:sz w:val="32"/>
        </w:rPr>
        <w:t>20</w:t>
      </w:r>
      <w:bookmarkStart w:id="0" w:name="_GoBack"/>
      <w:bookmarkEnd w:id="0"/>
    </w:p>
    <w:p w14:paraId="40536587" w14:textId="77777777" w:rsidR="0023039F" w:rsidRDefault="0023039F" w:rsidP="00BD3B80">
      <w:pPr>
        <w:spacing w:after="0"/>
      </w:pPr>
      <w:r w:rsidRPr="0023039F">
        <w:rPr>
          <w:noProof/>
        </w:rPr>
        <w:drawing>
          <wp:inline distT="0" distB="0" distL="0" distR="0" wp14:anchorId="215D9B41" wp14:editId="1F19C5DC">
            <wp:extent cx="2544649" cy="21526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10385" b="9048"/>
                    <a:stretch/>
                  </pic:blipFill>
                  <pic:spPr bwMode="auto">
                    <a:xfrm>
                      <a:off x="0" y="0"/>
                      <a:ext cx="2602793" cy="220183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23039F">
        <w:rPr>
          <w:noProof/>
        </w:rPr>
        <w:drawing>
          <wp:inline distT="0" distB="0" distL="0" distR="0" wp14:anchorId="3AC85A12" wp14:editId="33343384">
            <wp:extent cx="2809240" cy="21450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15836" cy="2150066"/>
                    </a:xfrm>
                    <a:prstGeom prst="rect">
                      <a:avLst/>
                    </a:prstGeom>
                  </pic:spPr>
                </pic:pic>
              </a:graphicData>
            </a:graphic>
          </wp:inline>
        </w:drawing>
      </w:r>
    </w:p>
    <w:p w14:paraId="5A6AC116" w14:textId="77777777" w:rsidR="0023039F" w:rsidRDefault="0023039F">
      <w:r w:rsidRPr="0023039F">
        <w:rPr>
          <w:noProof/>
        </w:rPr>
        <w:drawing>
          <wp:inline distT="0" distB="0" distL="0" distR="0" wp14:anchorId="74A913A9" wp14:editId="156429E4">
            <wp:extent cx="5457825" cy="204901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aturation sat="139000"/>
                              </a14:imgEffect>
                            </a14:imgLayer>
                          </a14:imgProps>
                        </a:ext>
                      </a:extLst>
                    </a:blip>
                    <a:stretch>
                      <a:fillRect/>
                    </a:stretch>
                  </pic:blipFill>
                  <pic:spPr>
                    <a:xfrm>
                      <a:off x="0" y="0"/>
                      <a:ext cx="5487926" cy="2060318"/>
                    </a:xfrm>
                    <a:prstGeom prst="rect">
                      <a:avLst/>
                    </a:prstGeom>
                  </pic:spPr>
                </pic:pic>
              </a:graphicData>
            </a:graphic>
          </wp:inline>
        </w:drawing>
      </w:r>
      <w:r w:rsidRPr="0023039F">
        <w:rPr>
          <w:noProof/>
        </w:rPr>
        <w:drawing>
          <wp:inline distT="0" distB="0" distL="0" distR="0" wp14:anchorId="3EA7CE18" wp14:editId="469A4663">
            <wp:extent cx="5466715" cy="2581026"/>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575" b="10489"/>
                    <a:stretch/>
                  </pic:blipFill>
                  <pic:spPr bwMode="auto">
                    <a:xfrm>
                      <a:off x="0" y="0"/>
                      <a:ext cx="5484366" cy="2589360"/>
                    </a:xfrm>
                    <a:prstGeom prst="rect">
                      <a:avLst/>
                    </a:prstGeom>
                    <a:ln>
                      <a:noFill/>
                    </a:ln>
                    <a:extLst>
                      <a:ext uri="{53640926-AAD7-44D8-BBD7-CCE9431645EC}">
                        <a14:shadowObscured xmlns:a14="http://schemas.microsoft.com/office/drawing/2010/main"/>
                      </a:ext>
                    </a:extLst>
                  </pic:spPr>
                </pic:pic>
              </a:graphicData>
            </a:graphic>
          </wp:inline>
        </w:drawing>
      </w:r>
    </w:p>
    <w:p w14:paraId="4C7E490D" w14:textId="77777777" w:rsidR="0023039F" w:rsidRPr="00BD3B80" w:rsidRDefault="0023039F" w:rsidP="00BD3B80">
      <w:pPr>
        <w:jc w:val="both"/>
        <w:rPr>
          <w:sz w:val="24"/>
        </w:rPr>
      </w:pPr>
      <w:r w:rsidRPr="00BD3B80">
        <w:rPr>
          <w:sz w:val="24"/>
        </w:rPr>
        <w:t xml:space="preserve">This supported trek will take participants into the remote, stunning landscapes of Peru’s ‘Sacred Mountain’ of </w:t>
      </w:r>
      <w:proofErr w:type="spellStart"/>
      <w:r w:rsidRPr="00BD3B80">
        <w:rPr>
          <w:sz w:val="24"/>
        </w:rPr>
        <w:t>Ausungate</w:t>
      </w:r>
      <w:proofErr w:type="spellEnd"/>
      <w:r w:rsidRPr="00BD3B80">
        <w:rPr>
          <w:sz w:val="24"/>
        </w:rPr>
        <w:t xml:space="preserve">, including custom side trips to the pilgrimage site of </w:t>
      </w:r>
      <w:proofErr w:type="spellStart"/>
      <w:r w:rsidRPr="00BD3B80">
        <w:rPr>
          <w:sz w:val="24"/>
        </w:rPr>
        <w:t>Qoyllur</w:t>
      </w:r>
      <w:proofErr w:type="spellEnd"/>
      <w:r w:rsidRPr="00BD3B80">
        <w:rPr>
          <w:sz w:val="24"/>
        </w:rPr>
        <w:t xml:space="preserve"> </w:t>
      </w:r>
      <w:proofErr w:type="spellStart"/>
      <w:r w:rsidRPr="00BD3B80">
        <w:rPr>
          <w:sz w:val="24"/>
        </w:rPr>
        <w:t>Rit’I</w:t>
      </w:r>
      <w:proofErr w:type="spellEnd"/>
      <w:r w:rsidRPr="00BD3B80">
        <w:rPr>
          <w:sz w:val="24"/>
        </w:rPr>
        <w:t xml:space="preserve"> and the </w:t>
      </w:r>
      <w:proofErr w:type="spellStart"/>
      <w:r w:rsidRPr="00BD3B80">
        <w:rPr>
          <w:sz w:val="24"/>
        </w:rPr>
        <w:t>Vilcanota</w:t>
      </w:r>
      <w:proofErr w:type="spellEnd"/>
      <w:r w:rsidRPr="00BD3B80">
        <w:rPr>
          <w:sz w:val="24"/>
        </w:rPr>
        <w:t xml:space="preserve"> ‘Rainbow Mountain’ (not normally included with commercially available </w:t>
      </w:r>
      <w:proofErr w:type="spellStart"/>
      <w:r w:rsidRPr="00BD3B80">
        <w:rPr>
          <w:sz w:val="24"/>
        </w:rPr>
        <w:t>Ausungate</w:t>
      </w:r>
      <w:proofErr w:type="spellEnd"/>
      <w:r w:rsidRPr="00BD3B80">
        <w:rPr>
          <w:sz w:val="24"/>
        </w:rPr>
        <w:t xml:space="preserve"> circuit treks), with</w:t>
      </w:r>
      <w:r w:rsidR="00BD3B80">
        <w:rPr>
          <w:sz w:val="24"/>
        </w:rPr>
        <w:t xml:space="preserve"> </w:t>
      </w:r>
      <w:r w:rsidRPr="00BD3B80">
        <w:rPr>
          <w:sz w:val="24"/>
        </w:rPr>
        <w:t xml:space="preserve">the colorful </w:t>
      </w:r>
      <w:r w:rsidR="00BD3B80">
        <w:rPr>
          <w:sz w:val="24"/>
        </w:rPr>
        <w:t xml:space="preserve">historical </w:t>
      </w:r>
      <w:r w:rsidRPr="00BD3B80">
        <w:rPr>
          <w:sz w:val="24"/>
        </w:rPr>
        <w:t xml:space="preserve">Andean </w:t>
      </w:r>
      <w:r w:rsidR="00BD3B80">
        <w:rPr>
          <w:sz w:val="24"/>
        </w:rPr>
        <w:t>city</w:t>
      </w:r>
      <w:r w:rsidRPr="00BD3B80">
        <w:rPr>
          <w:sz w:val="24"/>
        </w:rPr>
        <w:t xml:space="preserve"> of</w:t>
      </w:r>
      <w:r w:rsidR="00BD3B80">
        <w:rPr>
          <w:sz w:val="24"/>
        </w:rPr>
        <w:t xml:space="preserve"> </w:t>
      </w:r>
      <w:r w:rsidRPr="00BD3B80">
        <w:rPr>
          <w:sz w:val="24"/>
        </w:rPr>
        <w:t xml:space="preserve">Cusco as </w:t>
      </w:r>
      <w:r w:rsidR="00BD3B80">
        <w:rPr>
          <w:sz w:val="24"/>
        </w:rPr>
        <w:t xml:space="preserve">our </w:t>
      </w:r>
      <w:r w:rsidRPr="00BD3B80">
        <w:rPr>
          <w:sz w:val="24"/>
        </w:rPr>
        <w:t>gateway.</w:t>
      </w:r>
    </w:p>
    <w:p w14:paraId="23C54C52" w14:textId="77777777" w:rsidR="0023039F" w:rsidRPr="00BD3B80" w:rsidRDefault="0023039F" w:rsidP="00BD3B80">
      <w:pPr>
        <w:jc w:val="both"/>
        <w:rPr>
          <w:sz w:val="24"/>
        </w:rPr>
      </w:pPr>
      <w:r w:rsidRPr="00BD3B80">
        <w:rPr>
          <w:sz w:val="24"/>
        </w:rPr>
        <w:lastRenderedPageBreak/>
        <w:t>Participants will start with three days of acclimatization day-walks up to 13,500’</w:t>
      </w:r>
      <w:r w:rsidR="00BD3B80">
        <w:rPr>
          <w:sz w:val="24"/>
        </w:rPr>
        <w:t xml:space="preserve"> </w:t>
      </w:r>
      <w:r w:rsidRPr="00BD3B80">
        <w:rPr>
          <w:sz w:val="24"/>
        </w:rPr>
        <w:t>from our hotel in Cusco, including a walk past the Inca</w:t>
      </w:r>
      <w:r w:rsidR="00BD3B80">
        <w:rPr>
          <w:sz w:val="24"/>
        </w:rPr>
        <w:t xml:space="preserve"> </w:t>
      </w:r>
      <w:r w:rsidRPr="00BD3B80">
        <w:rPr>
          <w:sz w:val="24"/>
        </w:rPr>
        <w:t>Ruins</w:t>
      </w:r>
      <w:r w:rsidR="00BD3B80">
        <w:rPr>
          <w:sz w:val="24"/>
        </w:rPr>
        <w:t xml:space="preserve"> </w:t>
      </w:r>
      <w:r w:rsidRPr="00BD3B80">
        <w:rPr>
          <w:sz w:val="24"/>
        </w:rPr>
        <w:t xml:space="preserve">of </w:t>
      </w:r>
      <w:proofErr w:type="spellStart"/>
      <w:r w:rsidRPr="00BD3B80">
        <w:rPr>
          <w:sz w:val="24"/>
        </w:rPr>
        <w:t>Tambomachay</w:t>
      </w:r>
      <w:proofErr w:type="spellEnd"/>
      <w:r w:rsidRPr="00BD3B80">
        <w:rPr>
          <w:sz w:val="24"/>
        </w:rPr>
        <w:t xml:space="preserve">, </w:t>
      </w:r>
      <w:proofErr w:type="spellStart"/>
      <w:r w:rsidRPr="00BD3B80">
        <w:rPr>
          <w:sz w:val="24"/>
        </w:rPr>
        <w:t>Puca</w:t>
      </w:r>
      <w:proofErr w:type="spellEnd"/>
      <w:r w:rsidRPr="00BD3B80">
        <w:rPr>
          <w:sz w:val="24"/>
        </w:rPr>
        <w:t xml:space="preserve"> Pucara, </w:t>
      </w:r>
      <w:proofErr w:type="spellStart"/>
      <w:r w:rsidRPr="00BD3B80">
        <w:rPr>
          <w:sz w:val="24"/>
        </w:rPr>
        <w:t>Q'enqo</w:t>
      </w:r>
      <w:proofErr w:type="spellEnd"/>
      <w:r w:rsidRPr="00BD3B80">
        <w:rPr>
          <w:sz w:val="24"/>
        </w:rPr>
        <w:t xml:space="preserve"> and </w:t>
      </w:r>
      <w:proofErr w:type="spellStart"/>
      <w:r w:rsidRPr="00BD3B80">
        <w:rPr>
          <w:sz w:val="24"/>
        </w:rPr>
        <w:t>Sacsayhuamanjust</w:t>
      </w:r>
      <w:proofErr w:type="spellEnd"/>
      <w:r w:rsidRPr="00BD3B80">
        <w:rPr>
          <w:sz w:val="24"/>
        </w:rPr>
        <w:t xml:space="preserve"> above the city;</w:t>
      </w:r>
      <w:r w:rsidR="00BD3B80">
        <w:rPr>
          <w:sz w:val="24"/>
        </w:rPr>
        <w:t xml:space="preserve"> one to </w:t>
      </w:r>
      <w:r w:rsidRPr="00BD3B80">
        <w:rPr>
          <w:sz w:val="24"/>
        </w:rPr>
        <w:t xml:space="preserve">the </w:t>
      </w:r>
      <w:proofErr w:type="spellStart"/>
      <w:r w:rsidRPr="00BD3B80">
        <w:rPr>
          <w:sz w:val="24"/>
        </w:rPr>
        <w:t>Chacan</w:t>
      </w:r>
      <w:proofErr w:type="spellEnd"/>
      <w:r w:rsidRPr="00BD3B80">
        <w:rPr>
          <w:sz w:val="24"/>
        </w:rPr>
        <w:t xml:space="preserve"> cave (called the Temple of the Rainbow because of the small waterfall inside the cave that reflects rainbow rings off the sun’s rays),</w:t>
      </w:r>
      <w:r w:rsidR="00BD3B80">
        <w:rPr>
          <w:sz w:val="24"/>
        </w:rPr>
        <w:t xml:space="preserve"> </w:t>
      </w:r>
      <w:r w:rsidRPr="00BD3B80">
        <w:rPr>
          <w:sz w:val="24"/>
        </w:rPr>
        <w:t>and the Temple of the Moon, a natural rock structure</w:t>
      </w:r>
      <w:r w:rsidR="00BD3B80">
        <w:rPr>
          <w:sz w:val="24"/>
        </w:rPr>
        <w:t xml:space="preserve"> </w:t>
      </w:r>
      <w:proofErr w:type="spellStart"/>
      <w:r w:rsidRPr="00BD3B80">
        <w:rPr>
          <w:sz w:val="24"/>
        </w:rPr>
        <w:t>witha</w:t>
      </w:r>
      <w:proofErr w:type="spellEnd"/>
      <w:r w:rsidRPr="00BD3B80">
        <w:rPr>
          <w:sz w:val="24"/>
        </w:rPr>
        <w:t xml:space="preserve"> manmade altar on which the full moon shines at certain times of year; </w:t>
      </w:r>
      <w:r w:rsidR="00BD3B80">
        <w:rPr>
          <w:sz w:val="24"/>
        </w:rPr>
        <w:t xml:space="preserve"> and a third to </w:t>
      </w:r>
      <w:proofErr w:type="spellStart"/>
      <w:r w:rsidRPr="00BD3B80">
        <w:rPr>
          <w:sz w:val="24"/>
        </w:rPr>
        <w:t>Huchuy</w:t>
      </w:r>
      <w:proofErr w:type="spellEnd"/>
      <w:r w:rsidRPr="00BD3B80">
        <w:rPr>
          <w:sz w:val="24"/>
        </w:rPr>
        <w:t xml:space="preserve"> Qosqo (Small Cusco), ruins that are believed to have been abandoned by the time the Spanish arrived in Peru and which</w:t>
      </w:r>
      <w:r w:rsidR="00BD3B80">
        <w:rPr>
          <w:sz w:val="24"/>
        </w:rPr>
        <w:t xml:space="preserve"> </w:t>
      </w:r>
      <w:r w:rsidRPr="00BD3B80">
        <w:rPr>
          <w:sz w:val="24"/>
        </w:rPr>
        <w:t>offer</w:t>
      </w:r>
      <w:r w:rsidR="00BD3B80">
        <w:rPr>
          <w:sz w:val="24"/>
        </w:rPr>
        <w:t xml:space="preserve"> </w:t>
      </w:r>
      <w:r w:rsidRPr="00BD3B80">
        <w:rPr>
          <w:sz w:val="24"/>
        </w:rPr>
        <w:t>spectacular views of the Sacred valley.</w:t>
      </w:r>
    </w:p>
    <w:p w14:paraId="630D9C09" w14:textId="77777777" w:rsidR="0023039F" w:rsidRPr="00BD3B80" w:rsidRDefault="0023039F" w:rsidP="00BD3B80">
      <w:pPr>
        <w:jc w:val="both"/>
        <w:rPr>
          <w:sz w:val="24"/>
        </w:rPr>
      </w:pPr>
      <w:r w:rsidRPr="00BD3B80">
        <w:rPr>
          <w:sz w:val="24"/>
        </w:rPr>
        <w:t>Then</w:t>
      </w:r>
      <w:r w:rsidR="00BD3B80">
        <w:rPr>
          <w:sz w:val="24"/>
        </w:rPr>
        <w:t xml:space="preserve"> </w:t>
      </w:r>
      <w:r w:rsidRPr="00BD3B80">
        <w:rPr>
          <w:sz w:val="24"/>
        </w:rPr>
        <w:t>we’ll transfer 3.5 hours in private vans to the</w:t>
      </w:r>
      <w:r w:rsidR="00BD3B80">
        <w:rPr>
          <w:sz w:val="24"/>
        </w:rPr>
        <w:t xml:space="preserve"> </w:t>
      </w:r>
      <w:r w:rsidRPr="00BD3B80">
        <w:rPr>
          <w:sz w:val="24"/>
        </w:rPr>
        <w:t xml:space="preserve">starting point of our </w:t>
      </w:r>
      <w:proofErr w:type="spellStart"/>
      <w:r w:rsidRPr="00BD3B80">
        <w:rPr>
          <w:sz w:val="24"/>
        </w:rPr>
        <w:t>Ausungate</w:t>
      </w:r>
      <w:proofErr w:type="spellEnd"/>
      <w:r w:rsidRPr="00BD3B80">
        <w:rPr>
          <w:sz w:val="24"/>
        </w:rPr>
        <w:t xml:space="preserve"> trek, </w:t>
      </w:r>
      <w:proofErr w:type="spellStart"/>
      <w:r w:rsidRPr="00BD3B80">
        <w:rPr>
          <w:sz w:val="24"/>
        </w:rPr>
        <w:t>Tinqui</w:t>
      </w:r>
      <w:proofErr w:type="spellEnd"/>
      <w:r w:rsidRPr="00BD3B80">
        <w:rPr>
          <w:sz w:val="24"/>
        </w:rPr>
        <w:t xml:space="preserve"> at 13,123’</w:t>
      </w:r>
      <w:r w:rsidR="00BD3B80">
        <w:rPr>
          <w:sz w:val="24"/>
        </w:rPr>
        <w:t xml:space="preserve">, along the way doing one more acclimatization </w:t>
      </w:r>
      <w:proofErr w:type="spellStart"/>
      <w:r w:rsidR="00BD3B80">
        <w:rPr>
          <w:sz w:val="24"/>
        </w:rPr>
        <w:t>dayhike</w:t>
      </w:r>
      <w:proofErr w:type="spellEnd"/>
      <w:r w:rsidR="00BD3B80">
        <w:rPr>
          <w:sz w:val="24"/>
        </w:rPr>
        <w:t xml:space="preserve"> to amazing views high on the peak of </w:t>
      </w:r>
      <w:proofErr w:type="spellStart"/>
      <w:r w:rsidR="00BD3B80">
        <w:rPr>
          <w:sz w:val="24"/>
        </w:rPr>
        <w:t>Pachatusan</w:t>
      </w:r>
      <w:proofErr w:type="spellEnd"/>
      <w:r w:rsidRPr="00BD3B80">
        <w:rPr>
          <w:sz w:val="24"/>
        </w:rPr>
        <w:t xml:space="preserve">.  We’ll </w:t>
      </w:r>
      <w:r w:rsidR="00BD3B80">
        <w:rPr>
          <w:sz w:val="24"/>
        </w:rPr>
        <w:t>spend</w:t>
      </w:r>
      <w:r w:rsidRPr="00BD3B80">
        <w:rPr>
          <w:sz w:val="24"/>
        </w:rPr>
        <w:t xml:space="preserve"> two nights at </w:t>
      </w:r>
      <w:proofErr w:type="spellStart"/>
      <w:r w:rsidRPr="00BD3B80">
        <w:rPr>
          <w:sz w:val="24"/>
        </w:rPr>
        <w:t>Tinqui</w:t>
      </w:r>
      <w:proofErr w:type="spellEnd"/>
      <w:r w:rsidRPr="00BD3B80">
        <w:rPr>
          <w:sz w:val="24"/>
        </w:rPr>
        <w:t xml:space="preserve"> camp including a side trip to the sacred pre-historic shrine of </w:t>
      </w:r>
      <w:proofErr w:type="spellStart"/>
      <w:r w:rsidRPr="00BD3B80">
        <w:rPr>
          <w:sz w:val="24"/>
        </w:rPr>
        <w:t>Qoyllur</w:t>
      </w:r>
      <w:proofErr w:type="spellEnd"/>
      <w:r w:rsidRPr="00BD3B80">
        <w:rPr>
          <w:sz w:val="24"/>
        </w:rPr>
        <w:t xml:space="preserve"> </w:t>
      </w:r>
      <w:proofErr w:type="spellStart"/>
      <w:r w:rsidRPr="00BD3B80">
        <w:rPr>
          <w:sz w:val="24"/>
        </w:rPr>
        <w:t>Rit’I</w:t>
      </w:r>
      <w:proofErr w:type="spellEnd"/>
      <w:r w:rsidRPr="00BD3B80">
        <w:rPr>
          <w:sz w:val="24"/>
        </w:rPr>
        <w:t xml:space="preserve"> at 15,091’, returning to </w:t>
      </w:r>
      <w:proofErr w:type="spellStart"/>
      <w:r w:rsidRPr="00BD3B80">
        <w:rPr>
          <w:sz w:val="24"/>
        </w:rPr>
        <w:t>Tinqui</w:t>
      </w:r>
      <w:proofErr w:type="spellEnd"/>
      <w:r w:rsidRPr="00BD3B80">
        <w:rPr>
          <w:sz w:val="24"/>
        </w:rPr>
        <w:t xml:space="preserve"> for the night. Then we’ll set off on a 6-day trek around the sacred mountain of </w:t>
      </w:r>
      <w:proofErr w:type="spellStart"/>
      <w:r w:rsidRPr="00BD3B80">
        <w:rPr>
          <w:sz w:val="24"/>
        </w:rPr>
        <w:t>Ausungate</w:t>
      </w:r>
      <w:proofErr w:type="spellEnd"/>
      <w:r w:rsidRPr="00BD3B80">
        <w:rPr>
          <w:sz w:val="24"/>
        </w:rPr>
        <w:t xml:space="preserve">. Partway around the circuit, we’ll diverge from the main trail to the </w:t>
      </w:r>
      <w:proofErr w:type="spellStart"/>
      <w:r w:rsidRPr="00BD3B80">
        <w:rPr>
          <w:sz w:val="24"/>
        </w:rPr>
        <w:t>Vilcanota</w:t>
      </w:r>
      <w:proofErr w:type="spellEnd"/>
      <w:r w:rsidRPr="00BD3B80">
        <w:rPr>
          <w:sz w:val="24"/>
        </w:rPr>
        <w:t xml:space="preserve"> ‘Rainbow Mountain’ to see its stunning ribbons of color.</w:t>
      </w:r>
      <w:r w:rsidR="00BD3B80">
        <w:rPr>
          <w:sz w:val="24"/>
        </w:rPr>
        <w:t xml:space="preserve">  We’ll end the trek with a night at the natural hot springs at </w:t>
      </w:r>
      <w:proofErr w:type="spellStart"/>
      <w:r w:rsidR="00BD3B80">
        <w:rPr>
          <w:sz w:val="24"/>
        </w:rPr>
        <w:t>Pacchanta</w:t>
      </w:r>
      <w:proofErr w:type="spellEnd"/>
      <w:r w:rsidR="00BD3B80">
        <w:rPr>
          <w:sz w:val="24"/>
        </w:rPr>
        <w:t>.</w:t>
      </w:r>
    </w:p>
    <w:p w14:paraId="1C27F298" w14:textId="77777777" w:rsidR="0023039F" w:rsidRPr="00BD3B80" w:rsidRDefault="0023039F" w:rsidP="00BD3B80">
      <w:pPr>
        <w:jc w:val="both"/>
        <w:rPr>
          <w:sz w:val="24"/>
        </w:rPr>
      </w:pPr>
      <w:r w:rsidRPr="00BD3B80">
        <w:rPr>
          <w:sz w:val="24"/>
        </w:rPr>
        <w:t>This is a high-altitude trek that remains above 13,000’ for 8 nights and crosses 3 passes over 16,000’ (highest at 17,060’ on the 5</w:t>
      </w:r>
      <w:r w:rsidRPr="00BD3B80">
        <w:rPr>
          <w:sz w:val="24"/>
          <w:vertAlign w:val="superscript"/>
        </w:rPr>
        <w:t>th</w:t>
      </w:r>
      <w:r w:rsidR="00BD3B80">
        <w:rPr>
          <w:sz w:val="24"/>
        </w:rPr>
        <w:t xml:space="preserve"> </w:t>
      </w:r>
      <w:r w:rsidRPr="00BD3B80">
        <w:rPr>
          <w:sz w:val="24"/>
        </w:rPr>
        <w:t xml:space="preserve">day out from </w:t>
      </w:r>
      <w:proofErr w:type="spellStart"/>
      <w:r w:rsidRPr="00BD3B80">
        <w:rPr>
          <w:sz w:val="24"/>
        </w:rPr>
        <w:t>Tinqui</w:t>
      </w:r>
      <w:proofErr w:type="spellEnd"/>
      <w:r w:rsidRPr="00BD3B80">
        <w:rPr>
          <w:sz w:val="24"/>
        </w:rPr>
        <w:t>).  Trekking days have been kept mostly modest, under 8</w:t>
      </w:r>
      <w:r w:rsidR="00BD3B80">
        <w:rPr>
          <w:sz w:val="24"/>
        </w:rPr>
        <w:t>-</w:t>
      </w:r>
      <w:r w:rsidRPr="00BD3B80">
        <w:rPr>
          <w:sz w:val="24"/>
        </w:rPr>
        <w:t>hour days (shorter days when we have more altitude to gain during the day).</w:t>
      </w:r>
    </w:p>
    <w:p w14:paraId="43926538" w14:textId="77777777" w:rsidR="0023039F" w:rsidRPr="00BD3B80" w:rsidRDefault="0023039F" w:rsidP="00BD3B80">
      <w:pPr>
        <w:jc w:val="both"/>
        <w:rPr>
          <w:sz w:val="24"/>
        </w:rPr>
      </w:pPr>
      <w:r w:rsidRPr="00BD3B80">
        <w:rPr>
          <w:sz w:val="24"/>
        </w:rPr>
        <w:t>The group will be supported by</w:t>
      </w:r>
      <w:r w:rsidR="00BD3B80">
        <w:rPr>
          <w:sz w:val="24"/>
        </w:rPr>
        <w:t xml:space="preserve"> </w:t>
      </w:r>
      <w:r w:rsidRPr="00BD3B80">
        <w:rPr>
          <w:sz w:val="24"/>
        </w:rPr>
        <w:t>Apus Peru, a local</w:t>
      </w:r>
      <w:r w:rsidR="00BD3B80">
        <w:rPr>
          <w:sz w:val="24"/>
        </w:rPr>
        <w:t xml:space="preserve"> </w:t>
      </w:r>
      <w:r w:rsidRPr="00BD3B80">
        <w:rPr>
          <w:sz w:val="24"/>
        </w:rPr>
        <w:t>operator with a great reputation and years of experience leading this and many other treks in the Cusco area.  Depending on the size of the group (min 8, max 12), we may have 1-3 guides, as well as porters and donkey drivers to carry our overnight gear, food and dining-cooking equipment.  We will be carrying daypacks and camping every night.</w:t>
      </w:r>
    </w:p>
    <w:p w14:paraId="6241F16E" w14:textId="77777777" w:rsidR="0023039F" w:rsidRPr="00BD3B80" w:rsidRDefault="0023039F" w:rsidP="00BD3B80">
      <w:pPr>
        <w:jc w:val="both"/>
        <w:rPr>
          <w:sz w:val="24"/>
        </w:rPr>
      </w:pPr>
      <w:r w:rsidRPr="00BD3B80">
        <w:rPr>
          <w:sz w:val="24"/>
        </w:rPr>
        <w:t>We will stay in a</w:t>
      </w:r>
      <w:r w:rsidR="00BD3B80">
        <w:rPr>
          <w:sz w:val="24"/>
        </w:rPr>
        <w:t xml:space="preserve"> </w:t>
      </w:r>
      <w:r w:rsidRPr="00BD3B80">
        <w:rPr>
          <w:sz w:val="24"/>
        </w:rPr>
        <w:t>nice three-star</w:t>
      </w:r>
      <w:r w:rsidR="00BD3B80">
        <w:rPr>
          <w:sz w:val="24"/>
        </w:rPr>
        <w:t xml:space="preserve"> </w:t>
      </w:r>
      <w:r w:rsidRPr="00BD3B80">
        <w:rPr>
          <w:sz w:val="24"/>
        </w:rPr>
        <w:t>hotel in Cusco</w:t>
      </w:r>
      <w:r w:rsidR="00BD3B80">
        <w:rPr>
          <w:sz w:val="24"/>
        </w:rPr>
        <w:t xml:space="preserve"> </w:t>
      </w:r>
      <w:r w:rsidRPr="00BD3B80">
        <w:rPr>
          <w:sz w:val="24"/>
        </w:rPr>
        <w:t>before and after the trek.  Luggage will be stored at the hotel during our trek so that participants have their town gear when they get off the trail.</w:t>
      </w:r>
    </w:p>
    <w:p w14:paraId="16D7EBDE" w14:textId="77777777" w:rsidR="0023039F" w:rsidRPr="00BD3B80" w:rsidRDefault="0023039F" w:rsidP="00BD3B80">
      <w:pPr>
        <w:jc w:val="both"/>
        <w:rPr>
          <w:sz w:val="24"/>
        </w:rPr>
      </w:pPr>
      <w:r w:rsidRPr="00BD3B80">
        <w:rPr>
          <w:sz w:val="24"/>
        </w:rPr>
        <w:t xml:space="preserve">NOTE:  While the route is well graded and marked, this is a very challenging trek that includes very cold temperatures and exposure to high altitude for several days.  Though we will have multiple exit options during the route, exit (by horse) to a road and back to a medical facility is difficult and time consuming. Participants must be experienced with strenuous mountain trekking and have the gear to pack properly for very cold conditions. Medical history will be requested from all applicants and anyone who has a history of altitude illness above 14,000’or other medical conditions potentially exacerbated by cold or high altitude is cautioned against participating in this trip. Participants will be </w:t>
      </w:r>
      <w:r w:rsidR="00BD3B80">
        <w:rPr>
          <w:sz w:val="24"/>
        </w:rPr>
        <w:t>encouraged</w:t>
      </w:r>
      <w:r w:rsidRPr="00BD3B80">
        <w:rPr>
          <w:sz w:val="24"/>
        </w:rPr>
        <w:t xml:space="preserve"> to take Diamox (</w:t>
      </w:r>
      <w:r w:rsidR="00BD3B80">
        <w:rPr>
          <w:sz w:val="24"/>
        </w:rPr>
        <w:t>with the approval</w:t>
      </w:r>
      <w:r w:rsidRPr="00BD3B80">
        <w:rPr>
          <w:sz w:val="24"/>
        </w:rPr>
        <w:t xml:space="preserve"> of their doctor) to reduce the likelihood of altitude illness symptoms.</w:t>
      </w:r>
    </w:p>
    <w:p w14:paraId="7480747E" w14:textId="77777777" w:rsidR="0023039F" w:rsidRPr="00BD3B80" w:rsidRDefault="0023039F" w:rsidP="00BD3B80">
      <w:pPr>
        <w:jc w:val="both"/>
        <w:rPr>
          <w:sz w:val="24"/>
        </w:rPr>
      </w:pPr>
      <w:r w:rsidRPr="00BD3B80">
        <w:rPr>
          <w:sz w:val="24"/>
        </w:rPr>
        <w:t>Access to Cusco is through Lima Peru.  The trip dates in early June are in the heart of the driest season in the</w:t>
      </w:r>
      <w:r w:rsidR="00BD3B80">
        <w:rPr>
          <w:sz w:val="24"/>
        </w:rPr>
        <w:t xml:space="preserve"> </w:t>
      </w:r>
      <w:r w:rsidRPr="00BD3B80">
        <w:rPr>
          <w:sz w:val="24"/>
        </w:rPr>
        <w:t>Peruvian Andes, though it is also moving into the coldest season.</w:t>
      </w:r>
    </w:p>
    <w:p w14:paraId="7F020599" w14:textId="77777777" w:rsidR="0023039F" w:rsidRPr="00BD3B80" w:rsidRDefault="0023039F" w:rsidP="00BD3B80">
      <w:pPr>
        <w:jc w:val="both"/>
        <w:rPr>
          <w:sz w:val="24"/>
        </w:rPr>
      </w:pPr>
      <w:r w:rsidRPr="00BD3B80">
        <w:rPr>
          <w:sz w:val="24"/>
        </w:rPr>
        <w:lastRenderedPageBreak/>
        <w:t xml:space="preserve">Assistance can also be provided with booking of a private six-day Machu Picchu-Sacred Valley cultural tour after the main trek, with guides, </w:t>
      </w:r>
      <w:proofErr w:type="spellStart"/>
      <w:r w:rsidRPr="00BD3B80">
        <w:rPr>
          <w:sz w:val="24"/>
        </w:rPr>
        <w:t>Vistadome</w:t>
      </w:r>
      <w:proofErr w:type="spellEnd"/>
      <w:r w:rsidRPr="00BD3B80">
        <w:rPr>
          <w:sz w:val="24"/>
        </w:rPr>
        <w:t xml:space="preserve"> train transport and stays in nice hotels in Cusco, </w:t>
      </w:r>
      <w:proofErr w:type="spellStart"/>
      <w:r w:rsidRPr="00BD3B80">
        <w:rPr>
          <w:sz w:val="24"/>
        </w:rPr>
        <w:t>Ollantaytambo</w:t>
      </w:r>
      <w:proofErr w:type="spellEnd"/>
      <w:r w:rsidRPr="00BD3B80">
        <w:rPr>
          <w:sz w:val="24"/>
        </w:rPr>
        <w:t xml:space="preserve"> and </w:t>
      </w:r>
      <w:proofErr w:type="spellStart"/>
      <w:r w:rsidRPr="00BD3B80">
        <w:rPr>
          <w:sz w:val="24"/>
        </w:rPr>
        <w:t>Aguas</w:t>
      </w:r>
      <w:proofErr w:type="spellEnd"/>
      <w:r w:rsidRPr="00BD3B80">
        <w:rPr>
          <w:sz w:val="24"/>
        </w:rPr>
        <w:t xml:space="preserve"> Calientes provided by Apus Peru.</w:t>
      </w:r>
    </w:p>
    <w:p w14:paraId="0B9DBA4B" w14:textId="77777777" w:rsidR="0023039F" w:rsidRPr="00BD3B80" w:rsidRDefault="0023039F" w:rsidP="00BD3B80">
      <w:pPr>
        <w:jc w:val="both"/>
        <w:rPr>
          <w:sz w:val="24"/>
        </w:rPr>
      </w:pPr>
      <w:r w:rsidRPr="00BD3B80">
        <w:rPr>
          <w:sz w:val="24"/>
        </w:rPr>
        <w:t>THE TRIP ORGANIZER:  Cheryl Talbert has organized and led 3</w:t>
      </w:r>
      <w:r w:rsidR="00BD3B80">
        <w:rPr>
          <w:sz w:val="24"/>
        </w:rPr>
        <w:t xml:space="preserve"> </w:t>
      </w:r>
      <w:r w:rsidRPr="00BD3B80">
        <w:rPr>
          <w:sz w:val="24"/>
        </w:rPr>
        <w:t>group</w:t>
      </w:r>
      <w:r w:rsidR="00BD3B80">
        <w:rPr>
          <w:sz w:val="24"/>
        </w:rPr>
        <w:t xml:space="preserve"> </w:t>
      </w:r>
      <w:r w:rsidRPr="00BD3B80">
        <w:rPr>
          <w:sz w:val="24"/>
        </w:rPr>
        <w:t>trekking trips in the Peruvian Andes, and several more in the Patagonian Andes, Nepal,</w:t>
      </w:r>
      <w:r w:rsidR="00BD3B80">
        <w:rPr>
          <w:sz w:val="24"/>
        </w:rPr>
        <w:t xml:space="preserve"> </w:t>
      </w:r>
      <w:r w:rsidRPr="00BD3B80">
        <w:rPr>
          <w:sz w:val="24"/>
        </w:rPr>
        <w:t xml:space="preserve">the Alps, the Sierra Nevada and Rocky Mountains, and New Zealand.  This is her first trip on the </w:t>
      </w:r>
      <w:proofErr w:type="spellStart"/>
      <w:r w:rsidRPr="00BD3B80">
        <w:rPr>
          <w:sz w:val="24"/>
        </w:rPr>
        <w:t>Ausungate</w:t>
      </w:r>
      <w:proofErr w:type="spellEnd"/>
      <w:r w:rsidRPr="00BD3B80">
        <w:rPr>
          <w:sz w:val="24"/>
        </w:rPr>
        <w:t xml:space="preserve"> route.</w:t>
      </w:r>
    </w:p>
    <w:p w14:paraId="3D007E87" w14:textId="77777777" w:rsidR="0023039F" w:rsidRDefault="0023039F" w:rsidP="00BD3B80">
      <w:pPr>
        <w:jc w:val="both"/>
        <w:rPr>
          <w:sz w:val="24"/>
        </w:rPr>
      </w:pPr>
      <w:r w:rsidRPr="00BD3B80">
        <w:rPr>
          <w:sz w:val="24"/>
        </w:rPr>
        <w:t>PRICING: The final price will be determined based on the number of travelers, but at present I estimate $2600pp</w:t>
      </w:r>
      <w:r w:rsidR="00BD3B80">
        <w:rPr>
          <w:sz w:val="24"/>
        </w:rPr>
        <w:t xml:space="preserve"> </w:t>
      </w:r>
      <w:r w:rsidRPr="00BD3B80">
        <w:rPr>
          <w:sz w:val="24"/>
        </w:rPr>
        <w:t xml:space="preserve">including food and lodging in </w:t>
      </w:r>
      <w:r w:rsidR="00BD3B80">
        <w:rPr>
          <w:sz w:val="24"/>
        </w:rPr>
        <w:t>Cusco</w:t>
      </w:r>
      <w:r w:rsidRPr="00BD3B80">
        <w:rPr>
          <w:sz w:val="24"/>
        </w:rPr>
        <w:t>,</w:t>
      </w:r>
      <w:r w:rsidR="00BD3B80" w:rsidRPr="00BD3B80">
        <w:rPr>
          <w:sz w:val="24"/>
        </w:rPr>
        <w:t xml:space="preserve"> </w:t>
      </w:r>
      <w:r w:rsidRPr="00BD3B80">
        <w:rPr>
          <w:sz w:val="24"/>
        </w:rPr>
        <w:t>private</w:t>
      </w:r>
      <w:r w:rsidR="00BD3B80" w:rsidRPr="00BD3B80">
        <w:rPr>
          <w:sz w:val="24"/>
        </w:rPr>
        <w:t xml:space="preserve"> </w:t>
      </w:r>
      <w:r w:rsidRPr="00BD3B80">
        <w:rPr>
          <w:sz w:val="24"/>
        </w:rPr>
        <w:t xml:space="preserve">transport to and from the </w:t>
      </w:r>
      <w:proofErr w:type="spellStart"/>
      <w:r w:rsidRPr="00BD3B80">
        <w:rPr>
          <w:sz w:val="24"/>
        </w:rPr>
        <w:t>dayhikes</w:t>
      </w:r>
      <w:proofErr w:type="spellEnd"/>
      <w:r w:rsidRPr="00BD3B80">
        <w:rPr>
          <w:sz w:val="24"/>
        </w:rPr>
        <w:t xml:space="preserve"> and the trek, and guides, support staff and all food and camping equipment while on the trek.  Those who want to spend additional days to visit Machu Picchu may spend an additional $600-1500, possibly a bit more depending on the itinerary.</w:t>
      </w:r>
    </w:p>
    <w:p w14:paraId="5702CC1F" w14:textId="77777777" w:rsidR="00031DD9" w:rsidRPr="00BD3B80" w:rsidRDefault="00031DD9" w:rsidP="00BD3B80">
      <w:pPr>
        <w:jc w:val="both"/>
        <w:rPr>
          <w:sz w:val="24"/>
        </w:rPr>
      </w:pPr>
      <w:r w:rsidRPr="00031DD9">
        <w:rPr>
          <w:noProof/>
        </w:rPr>
        <w:drawing>
          <wp:inline distT="0" distB="0" distL="0" distR="0" wp14:anchorId="278B0B60" wp14:editId="1C401953">
            <wp:extent cx="5715000" cy="47625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00" cy="4762500"/>
                    </a:xfrm>
                    <a:prstGeom prst="rect">
                      <a:avLst/>
                    </a:prstGeom>
                    <a:ln>
                      <a:solidFill>
                        <a:schemeClr val="accent1"/>
                      </a:solidFill>
                    </a:ln>
                  </pic:spPr>
                </pic:pic>
              </a:graphicData>
            </a:graphic>
          </wp:inline>
        </w:drawing>
      </w:r>
    </w:p>
    <w:sectPr w:rsidR="00031DD9" w:rsidRPr="00BD3B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39F"/>
    <w:rsid w:val="00031DD9"/>
    <w:rsid w:val="0023039F"/>
    <w:rsid w:val="00595BFB"/>
    <w:rsid w:val="006C001B"/>
    <w:rsid w:val="00740690"/>
    <w:rsid w:val="00BD3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2AEBE"/>
  <w15:chartTrackingRefBased/>
  <w15:docId w15:val="{D30D8D3F-4B34-4FC0-B0C0-2E83B6BA1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3B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B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Talbert</dc:creator>
  <cp:keywords/>
  <dc:description/>
  <cp:lastModifiedBy>Cheryl Talbert</cp:lastModifiedBy>
  <cp:revision>5</cp:revision>
  <cp:lastPrinted>2018-01-01T22:38:00Z</cp:lastPrinted>
  <dcterms:created xsi:type="dcterms:W3CDTF">2017-11-24T21:20:00Z</dcterms:created>
  <dcterms:modified xsi:type="dcterms:W3CDTF">2018-12-31T20:16:00Z</dcterms:modified>
</cp:coreProperties>
</file>